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565" w:rsidRPr="001E3565" w:rsidRDefault="001E3565" w:rsidP="001E3565">
      <w:pPr>
        <w:ind w:left="-709"/>
        <w:jc w:val="center"/>
        <w:rPr>
          <w:sz w:val="32"/>
          <w:szCs w:val="32"/>
          <w:lang w:val="es-ES"/>
        </w:rPr>
      </w:pPr>
      <w:bookmarkStart w:id="0" w:name="_GoBack"/>
      <w:bookmarkEnd w:id="0"/>
      <w:r w:rsidRPr="001E3565">
        <w:rPr>
          <w:sz w:val="32"/>
          <w:szCs w:val="32"/>
          <w:lang w:val="es-ES"/>
        </w:rPr>
        <w:t>PROVES DE LA JUNTA QUALIFICADORA DE CONEIXEMENTS DE VALENCIÀ</w:t>
      </w:r>
    </w:p>
    <w:p w:rsidR="001E3565" w:rsidRPr="001E3565" w:rsidRDefault="001E3565" w:rsidP="001E3565">
      <w:pPr>
        <w:ind w:left="-709"/>
        <w:jc w:val="center"/>
        <w:rPr>
          <w:sz w:val="32"/>
          <w:szCs w:val="32"/>
          <w:lang w:val="es-ES"/>
        </w:rPr>
      </w:pPr>
      <w:r w:rsidRPr="001E3565">
        <w:rPr>
          <w:sz w:val="32"/>
          <w:szCs w:val="32"/>
          <w:lang w:val="es-ES"/>
        </w:rPr>
        <w:t>2016</w:t>
      </w:r>
    </w:p>
    <w:p w:rsidR="001E3565" w:rsidRDefault="001E3565" w:rsidP="001E3565">
      <w:pPr>
        <w:pStyle w:val="Ttulo2"/>
        <w:shd w:val="clear" w:color="auto" w:fill="1E5F8A"/>
        <w:spacing w:before="225" w:beforeAutospacing="0" w:after="150" w:afterAutospacing="0"/>
        <w:rPr>
          <w:rFonts w:ascii="Verdana" w:hAnsi="Verdana"/>
          <w:color w:val="FFFFFF"/>
          <w:sz w:val="19"/>
          <w:szCs w:val="19"/>
        </w:rPr>
      </w:pPr>
      <w:proofErr w:type="spellStart"/>
      <w:r>
        <w:rPr>
          <w:rFonts w:ascii="Verdana" w:hAnsi="Verdana"/>
          <w:color w:val="FFFFFF"/>
          <w:sz w:val="19"/>
          <w:szCs w:val="19"/>
        </w:rPr>
        <w:t>Calendari</w:t>
      </w:r>
      <w:proofErr w:type="spellEnd"/>
      <w:r>
        <w:rPr>
          <w:rFonts w:ascii="Verdana" w:hAnsi="Verdana"/>
          <w:color w:val="FFFFFF"/>
          <w:sz w:val="19"/>
          <w:szCs w:val="19"/>
        </w:rPr>
        <w:t xml:space="preserve"> de matrícula 2016</w:t>
      </w:r>
    </w:p>
    <w:p w:rsidR="001E3565" w:rsidRDefault="001E3565" w:rsidP="001E3565">
      <w:pPr>
        <w:pStyle w:val="NormalWeb"/>
        <w:shd w:val="clear" w:color="auto" w:fill="FFFFFF"/>
        <w:spacing w:before="75" w:beforeAutospacing="0" w:after="75" w:afterAutospacing="0"/>
        <w:ind w:left="225" w:right="75"/>
        <w:jc w:val="both"/>
        <w:rPr>
          <w:rFonts w:ascii="Arial" w:hAnsi="Arial" w:cs="Arial"/>
          <w:color w:val="57565B"/>
          <w:sz w:val="17"/>
          <w:szCs w:val="17"/>
        </w:rPr>
      </w:pPr>
      <w:proofErr w:type="spellStart"/>
      <w:r>
        <w:rPr>
          <w:rFonts w:ascii="Arial" w:hAnsi="Arial" w:cs="Arial"/>
          <w:color w:val="57565B"/>
          <w:sz w:val="17"/>
          <w:szCs w:val="17"/>
        </w:rPr>
        <w:t>Termini</w:t>
      </w:r>
      <w:proofErr w:type="spellEnd"/>
      <w:r>
        <w:rPr>
          <w:rFonts w:ascii="Arial" w:hAnsi="Arial" w:cs="Arial"/>
          <w:color w:val="57565B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57565B"/>
          <w:sz w:val="17"/>
          <w:szCs w:val="17"/>
        </w:rPr>
        <w:t>presentació</w:t>
      </w:r>
      <w:proofErr w:type="spellEnd"/>
      <w:r>
        <w:rPr>
          <w:rFonts w:ascii="Arial" w:hAnsi="Arial" w:cs="Arial"/>
          <w:color w:val="57565B"/>
          <w:sz w:val="17"/>
          <w:szCs w:val="17"/>
        </w:rPr>
        <w:t xml:space="preserve"> de les </w:t>
      </w:r>
      <w:proofErr w:type="spellStart"/>
      <w:r>
        <w:rPr>
          <w:rFonts w:ascii="Arial" w:hAnsi="Arial" w:cs="Arial"/>
          <w:color w:val="57565B"/>
          <w:sz w:val="17"/>
          <w:szCs w:val="17"/>
        </w:rPr>
        <w:t>sol·licituds</w:t>
      </w:r>
      <w:proofErr w:type="spellEnd"/>
    </w:p>
    <w:p w:rsidR="001E3565" w:rsidRPr="001E3565" w:rsidRDefault="001E3565" w:rsidP="001E35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 w:right="480"/>
        <w:rPr>
          <w:rFonts w:ascii="Arial" w:hAnsi="Arial" w:cs="Arial"/>
          <w:color w:val="57565B"/>
          <w:sz w:val="17"/>
          <w:szCs w:val="17"/>
          <w:lang w:val="es-ES"/>
        </w:rPr>
      </w:pPr>
      <w:r w:rsidRPr="001E3565">
        <w:rPr>
          <w:rStyle w:val="Textoennegrita"/>
          <w:rFonts w:ascii="Arial" w:hAnsi="Arial" w:cs="Arial"/>
          <w:color w:val="57565B"/>
          <w:sz w:val="17"/>
          <w:szCs w:val="17"/>
          <w:lang w:val="es-ES"/>
        </w:rPr>
        <w:t xml:space="preserve">Primer </w:t>
      </w:r>
      <w:proofErr w:type="spellStart"/>
      <w:r w:rsidRPr="001E3565">
        <w:rPr>
          <w:rStyle w:val="Textoennegrita"/>
          <w:rFonts w:ascii="Arial" w:hAnsi="Arial" w:cs="Arial"/>
          <w:color w:val="57565B"/>
          <w:sz w:val="17"/>
          <w:szCs w:val="17"/>
          <w:lang w:val="es-ES"/>
        </w:rPr>
        <w:t>període</w:t>
      </w:r>
      <w:proofErr w:type="spellEnd"/>
      <w:r w:rsidRPr="001E3565">
        <w:rPr>
          <w:rStyle w:val="Textoennegrita"/>
          <w:rFonts w:ascii="Arial" w:hAnsi="Arial" w:cs="Arial"/>
          <w:color w:val="57565B"/>
          <w:sz w:val="17"/>
          <w:szCs w:val="17"/>
          <w:lang w:val="es-ES"/>
        </w:rPr>
        <w:t xml:space="preserve"> de matrícula:</w:t>
      </w:r>
      <w:r w:rsidRPr="001E3565">
        <w:rPr>
          <w:rStyle w:val="apple-converted-space"/>
          <w:rFonts w:ascii="Arial" w:hAnsi="Arial" w:cs="Arial"/>
          <w:color w:val="57565B"/>
          <w:sz w:val="17"/>
          <w:szCs w:val="17"/>
          <w:lang w:val="es-ES"/>
        </w:rPr>
        <w:t> </w:t>
      </w:r>
      <w:r w:rsidRPr="001E3565">
        <w:rPr>
          <w:rFonts w:ascii="Arial" w:hAnsi="Arial" w:cs="Arial"/>
          <w:color w:val="57565B"/>
          <w:sz w:val="17"/>
          <w:szCs w:val="17"/>
          <w:lang w:val="es-ES"/>
        </w:rPr>
        <w:t xml:space="preserve">del 21 de </w:t>
      </w:r>
      <w:proofErr w:type="spellStart"/>
      <w:r w:rsidRPr="001E3565">
        <w:rPr>
          <w:rFonts w:ascii="Arial" w:hAnsi="Arial" w:cs="Arial"/>
          <w:color w:val="57565B"/>
          <w:sz w:val="17"/>
          <w:szCs w:val="17"/>
          <w:lang w:val="es-ES"/>
        </w:rPr>
        <w:t>març</w:t>
      </w:r>
      <w:proofErr w:type="spellEnd"/>
      <w:r w:rsidRPr="001E3565">
        <w:rPr>
          <w:rFonts w:ascii="Arial" w:hAnsi="Arial" w:cs="Arial"/>
          <w:color w:val="57565B"/>
          <w:sz w:val="17"/>
          <w:szCs w:val="17"/>
          <w:lang w:val="es-ES"/>
        </w:rPr>
        <w:t xml:space="preserve"> al 22 </w:t>
      </w:r>
      <w:proofErr w:type="spellStart"/>
      <w:r w:rsidRPr="001E3565">
        <w:rPr>
          <w:rFonts w:ascii="Arial" w:hAnsi="Arial" w:cs="Arial"/>
          <w:color w:val="57565B"/>
          <w:sz w:val="17"/>
          <w:szCs w:val="17"/>
          <w:lang w:val="es-ES"/>
        </w:rPr>
        <w:t>d'abril</w:t>
      </w:r>
      <w:proofErr w:type="spellEnd"/>
      <w:r w:rsidRPr="001E3565">
        <w:rPr>
          <w:rFonts w:ascii="Arial" w:hAnsi="Arial" w:cs="Arial"/>
          <w:color w:val="57565B"/>
          <w:sz w:val="17"/>
          <w:szCs w:val="17"/>
          <w:lang w:val="es-ES"/>
        </w:rPr>
        <w:t xml:space="preserve"> de 2016</w:t>
      </w:r>
    </w:p>
    <w:p w:rsidR="001E3565" w:rsidRPr="001E3565" w:rsidRDefault="001E3565" w:rsidP="001E35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 w:right="480"/>
        <w:rPr>
          <w:rFonts w:ascii="Arial" w:hAnsi="Arial" w:cs="Arial"/>
          <w:color w:val="57565B"/>
          <w:sz w:val="17"/>
          <w:szCs w:val="17"/>
          <w:lang w:val="es-ES"/>
        </w:rPr>
      </w:pPr>
      <w:proofErr w:type="spellStart"/>
      <w:r w:rsidRPr="001E3565">
        <w:rPr>
          <w:rStyle w:val="Textoennegrita"/>
          <w:rFonts w:ascii="Arial" w:hAnsi="Arial" w:cs="Arial"/>
          <w:color w:val="57565B"/>
          <w:sz w:val="17"/>
          <w:szCs w:val="17"/>
          <w:lang w:val="es-ES"/>
        </w:rPr>
        <w:t>Segon</w:t>
      </w:r>
      <w:proofErr w:type="spellEnd"/>
      <w:r w:rsidRPr="001E3565">
        <w:rPr>
          <w:rStyle w:val="Textoennegrita"/>
          <w:rFonts w:ascii="Arial" w:hAnsi="Arial" w:cs="Arial"/>
          <w:color w:val="57565B"/>
          <w:sz w:val="17"/>
          <w:szCs w:val="17"/>
          <w:lang w:val="es-ES"/>
        </w:rPr>
        <w:t xml:space="preserve"> </w:t>
      </w:r>
      <w:proofErr w:type="spellStart"/>
      <w:r w:rsidRPr="001E3565">
        <w:rPr>
          <w:rStyle w:val="Textoennegrita"/>
          <w:rFonts w:ascii="Arial" w:hAnsi="Arial" w:cs="Arial"/>
          <w:color w:val="57565B"/>
          <w:sz w:val="17"/>
          <w:szCs w:val="17"/>
          <w:lang w:val="es-ES"/>
        </w:rPr>
        <w:t>període</w:t>
      </w:r>
      <w:proofErr w:type="spellEnd"/>
      <w:r w:rsidRPr="001E3565">
        <w:rPr>
          <w:rStyle w:val="Textoennegrita"/>
          <w:rFonts w:ascii="Arial" w:hAnsi="Arial" w:cs="Arial"/>
          <w:color w:val="57565B"/>
          <w:sz w:val="17"/>
          <w:szCs w:val="17"/>
          <w:lang w:val="es-ES"/>
        </w:rPr>
        <w:t xml:space="preserve"> de matrícula:</w:t>
      </w:r>
      <w:r w:rsidRPr="001E3565">
        <w:rPr>
          <w:rStyle w:val="apple-converted-space"/>
          <w:rFonts w:ascii="Arial" w:hAnsi="Arial" w:cs="Arial"/>
          <w:color w:val="57565B"/>
          <w:sz w:val="17"/>
          <w:szCs w:val="17"/>
          <w:lang w:val="es-ES"/>
        </w:rPr>
        <w:t> </w:t>
      </w:r>
      <w:proofErr w:type="spellStart"/>
      <w:r w:rsidRPr="001E3565">
        <w:rPr>
          <w:rFonts w:ascii="Arial" w:hAnsi="Arial" w:cs="Arial"/>
          <w:color w:val="57565B"/>
          <w:sz w:val="17"/>
          <w:szCs w:val="17"/>
          <w:lang w:val="es-ES"/>
        </w:rPr>
        <w:t>de l</w:t>
      </w:r>
      <w:proofErr w:type="spellEnd"/>
      <w:r w:rsidRPr="001E3565">
        <w:rPr>
          <w:rFonts w:ascii="Arial" w:hAnsi="Arial" w:cs="Arial"/>
          <w:color w:val="57565B"/>
          <w:sz w:val="17"/>
          <w:szCs w:val="17"/>
          <w:lang w:val="es-ES"/>
        </w:rPr>
        <w:t xml:space="preserve">'1 a l'11 de </w:t>
      </w:r>
      <w:proofErr w:type="spellStart"/>
      <w:r w:rsidRPr="001E3565">
        <w:rPr>
          <w:rFonts w:ascii="Arial" w:hAnsi="Arial" w:cs="Arial"/>
          <w:color w:val="57565B"/>
          <w:sz w:val="17"/>
          <w:szCs w:val="17"/>
          <w:lang w:val="es-ES"/>
        </w:rPr>
        <w:t>setembre</w:t>
      </w:r>
      <w:proofErr w:type="spellEnd"/>
      <w:r w:rsidRPr="001E3565">
        <w:rPr>
          <w:rFonts w:ascii="Arial" w:hAnsi="Arial" w:cs="Arial"/>
          <w:color w:val="57565B"/>
          <w:sz w:val="17"/>
          <w:szCs w:val="17"/>
          <w:lang w:val="es-ES"/>
        </w:rPr>
        <w:t xml:space="preserve"> de 2016 (</w:t>
      </w:r>
      <w:proofErr w:type="spellStart"/>
      <w:r w:rsidRPr="001E3565">
        <w:rPr>
          <w:rFonts w:ascii="Arial" w:hAnsi="Arial" w:cs="Arial"/>
          <w:color w:val="57565B"/>
          <w:sz w:val="17"/>
          <w:szCs w:val="17"/>
          <w:lang w:val="es-ES"/>
        </w:rPr>
        <w:t>prèvia</w:t>
      </w:r>
      <w:proofErr w:type="spellEnd"/>
      <w:r w:rsidRPr="001E3565">
        <w:rPr>
          <w:rFonts w:ascii="Arial" w:hAnsi="Arial" w:cs="Arial"/>
          <w:color w:val="57565B"/>
          <w:sz w:val="17"/>
          <w:szCs w:val="17"/>
          <w:lang w:val="es-ES"/>
        </w:rPr>
        <w:t xml:space="preserve"> </w:t>
      </w:r>
      <w:proofErr w:type="spellStart"/>
      <w:r w:rsidRPr="001E3565">
        <w:rPr>
          <w:rFonts w:ascii="Arial" w:hAnsi="Arial" w:cs="Arial"/>
          <w:color w:val="57565B"/>
          <w:sz w:val="17"/>
          <w:szCs w:val="17"/>
          <w:lang w:val="es-ES"/>
        </w:rPr>
        <w:t>publicació</w:t>
      </w:r>
      <w:proofErr w:type="spellEnd"/>
      <w:r w:rsidRPr="001E3565">
        <w:rPr>
          <w:rFonts w:ascii="Arial" w:hAnsi="Arial" w:cs="Arial"/>
          <w:color w:val="57565B"/>
          <w:sz w:val="17"/>
          <w:szCs w:val="17"/>
          <w:lang w:val="es-ES"/>
        </w:rPr>
        <w:t xml:space="preserve"> en el DOCV de la </w:t>
      </w:r>
      <w:proofErr w:type="spellStart"/>
      <w:r w:rsidRPr="001E3565">
        <w:rPr>
          <w:rFonts w:ascii="Arial" w:hAnsi="Arial" w:cs="Arial"/>
          <w:color w:val="57565B"/>
          <w:sz w:val="17"/>
          <w:szCs w:val="17"/>
          <w:lang w:val="es-ES"/>
        </w:rPr>
        <w:t>Resolució</w:t>
      </w:r>
      <w:proofErr w:type="spellEnd"/>
      <w:r w:rsidRPr="001E3565">
        <w:rPr>
          <w:rFonts w:ascii="Arial" w:hAnsi="Arial" w:cs="Arial"/>
          <w:color w:val="57565B"/>
          <w:sz w:val="17"/>
          <w:szCs w:val="17"/>
          <w:lang w:val="es-ES"/>
        </w:rPr>
        <w:t xml:space="preserve"> </w:t>
      </w:r>
      <w:proofErr w:type="spellStart"/>
      <w:r w:rsidRPr="001E3565">
        <w:rPr>
          <w:rFonts w:ascii="Arial" w:hAnsi="Arial" w:cs="Arial"/>
          <w:color w:val="57565B"/>
          <w:sz w:val="17"/>
          <w:szCs w:val="17"/>
          <w:lang w:val="es-ES"/>
        </w:rPr>
        <w:t>d'obertura</w:t>
      </w:r>
      <w:proofErr w:type="spellEnd"/>
      <w:r w:rsidRPr="001E3565">
        <w:rPr>
          <w:rFonts w:ascii="Arial" w:hAnsi="Arial" w:cs="Arial"/>
          <w:color w:val="57565B"/>
          <w:sz w:val="17"/>
          <w:szCs w:val="17"/>
          <w:lang w:val="es-ES"/>
        </w:rPr>
        <w:t xml:space="preserve"> de </w:t>
      </w:r>
      <w:proofErr w:type="spellStart"/>
      <w:r w:rsidRPr="001E3565">
        <w:rPr>
          <w:rFonts w:ascii="Arial" w:hAnsi="Arial" w:cs="Arial"/>
          <w:color w:val="57565B"/>
          <w:sz w:val="17"/>
          <w:szCs w:val="17"/>
          <w:lang w:val="es-ES"/>
        </w:rPr>
        <w:t>termini</w:t>
      </w:r>
      <w:proofErr w:type="spellEnd"/>
      <w:r w:rsidRPr="001E3565">
        <w:rPr>
          <w:rFonts w:ascii="Arial" w:hAnsi="Arial" w:cs="Arial"/>
          <w:color w:val="57565B"/>
          <w:sz w:val="17"/>
          <w:szCs w:val="17"/>
          <w:lang w:val="es-ES"/>
        </w:rPr>
        <w:t>).</w:t>
      </w:r>
    </w:p>
    <w:p w:rsidR="001E3565" w:rsidRDefault="001E3565" w:rsidP="001E35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 w:right="480"/>
        <w:rPr>
          <w:rFonts w:ascii="Arial" w:hAnsi="Arial" w:cs="Arial"/>
          <w:color w:val="57565B"/>
          <w:sz w:val="17"/>
          <w:szCs w:val="17"/>
        </w:rPr>
      </w:pPr>
      <w:r>
        <w:rPr>
          <w:rStyle w:val="Textoennegrita"/>
          <w:rFonts w:ascii="Arial" w:hAnsi="Arial" w:cs="Arial"/>
          <w:color w:val="57565B"/>
          <w:sz w:val="17"/>
          <w:szCs w:val="17"/>
        </w:rPr>
        <w:t>NOTA:</w:t>
      </w:r>
    </w:p>
    <w:p w:rsidR="001E3565" w:rsidRDefault="001E3565" w:rsidP="001E3565">
      <w:pPr>
        <w:pStyle w:val="NormalWeb"/>
        <w:shd w:val="clear" w:color="auto" w:fill="FFFFFF"/>
        <w:spacing w:before="75" w:beforeAutospacing="0" w:after="75" w:afterAutospacing="0"/>
        <w:ind w:left="705" w:right="555"/>
        <w:jc w:val="both"/>
        <w:rPr>
          <w:rFonts w:ascii="Arial" w:hAnsi="Arial" w:cs="Arial"/>
          <w:color w:val="57565B"/>
          <w:sz w:val="19"/>
          <w:szCs w:val="19"/>
        </w:rPr>
      </w:pPr>
      <w:r>
        <w:rPr>
          <w:rFonts w:ascii="Arial" w:hAnsi="Arial" w:cs="Arial"/>
          <w:color w:val="57565B"/>
          <w:sz w:val="19"/>
          <w:szCs w:val="19"/>
        </w:rPr>
        <w:t xml:space="preserve">El primer </w:t>
      </w:r>
      <w:proofErr w:type="spellStart"/>
      <w:r>
        <w:rPr>
          <w:rFonts w:ascii="Arial" w:hAnsi="Arial" w:cs="Arial"/>
          <w:color w:val="57565B"/>
          <w:sz w:val="19"/>
          <w:szCs w:val="19"/>
        </w:rPr>
        <w:t>període</w:t>
      </w:r>
      <w:proofErr w:type="spellEnd"/>
      <w:r>
        <w:rPr>
          <w:rFonts w:ascii="Arial" w:hAnsi="Arial" w:cs="Arial"/>
          <w:color w:val="57565B"/>
          <w:sz w:val="19"/>
          <w:szCs w:val="19"/>
        </w:rPr>
        <w:t xml:space="preserve"> de matrícula </w:t>
      </w:r>
      <w:proofErr w:type="spellStart"/>
      <w:r>
        <w:rPr>
          <w:rFonts w:ascii="Arial" w:hAnsi="Arial" w:cs="Arial"/>
          <w:color w:val="57565B"/>
          <w:sz w:val="19"/>
          <w:szCs w:val="19"/>
        </w:rPr>
        <w:t>dóna</w:t>
      </w:r>
      <w:proofErr w:type="spellEnd"/>
      <w:r>
        <w:rPr>
          <w:rFonts w:ascii="Arial" w:hAnsi="Arial" w:cs="Arial"/>
          <w:color w:val="57565B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57565B"/>
          <w:sz w:val="19"/>
          <w:szCs w:val="19"/>
        </w:rPr>
        <w:t>dret</w:t>
      </w:r>
      <w:proofErr w:type="spellEnd"/>
      <w:r>
        <w:rPr>
          <w:rFonts w:ascii="Arial" w:hAnsi="Arial" w:cs="Arial"/>
          <w:color w:val="57565B"/>
          <w:sz w:val="19"/>
          <w:szCs w:val="19"/>
        </w:rPr>
        <w:t xml:space="preserve"> a presentar-se a les </w:t>
      </w:r>
      <w:proofErr w:type="spellStart"/>
      <w:r>
        <w:rPr>
          <w:rFonts w:ascii="Arial" w:hAnsi="Arial" w:cs="Arial"/>
          <w:color w:val="57565B"/>
          <w:sz w:val="19"/>
          <w:szCs w:val="19"/>
        </w:rPr>
        <w:t>proves</w:t>
      </w:r>
      <w:proofErr w:type="spellEnd"/>
      <w:r>
        <w:rPr>
          <w:rFonts w:ascii="Arial" w:hAnsi="Arial" w:cs="Arial"/>
          <w:color w:val="57565B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57565B"/>
          <w:sz w:val="19"/>
          <w:szCs w:val="19"/>
        </w:rPr>
        <w:t>dels</w:t>
      </w:r>
      <w:proofErr w:type="spellEnd"/>
      <w:r>
        <w:rPr>
          <w:rFonts w:ascii="Arial" w:hAnsi="Arial" w:cs="Arial"/>
          <w:color w:val="57565B"/>
          <w:sz w:val="19"/>
          <w:szCs w:val="19"/>
        </w:rPr>
        <w:t xml:space="preserve"> dos </w:t>
      </w:r>
      <w:proofErr w:type="spellStart"/>
      <w:r>
        <w:rPr>
          <w:rFonts w:ascii="Arial" w:hAnsi="Arial" w:cs="Arial"/>
          <w:color w:val="57565B"/>
          <w:sz w:val="19"/>
          <w:szCs w:val="19"/>
        </w:rPr>
        <w:t>períodes</w:t>
      </w:r>
      <w:proofErr w:type="spellEnd"/>
      <w:r>
        <w:rPr>
          <w:rFonts w:ascii="Arial" w:hAnsi="Arial" w:cs="Arial"/>
          <w:color w:val="57565B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57565B"/>
          <w:sz w:val="19"/>
          <w:szCs w:val="19"/>
        </w:rPr>
        <w:t>anuals</w:t>
      </w:r>
      <w:proofErr w:type="spellEnd"/>
      <w:r>
        <w:rPr>
          <w:rFonts w:ascii="Arial" w:hAnsi="Arial" w:cs="Arial"/>
          <w:color w:val="57565B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57565B"/>
          <w:sz w:val="19"/>
          <w:szCs w:val="19"/>
        </w:rPr>
        <w:t>d'exàmens</w:t>
      </w:r>
      <w:proofErr w:type="spellEnd"/>
      <w:r>
        <w:rPr>
          <w:rFonts w:ascii="Arial" w:hAnsi="Arial" w:cs="Arial"/>
          <w:color w:val="57565B"/>
          <w:sz w:val="19"/>
          <w:szCs w:val="19"/>
        </w:rPr>
        <w:t xml:space="preserve"> (</w:t>
      </w:r>
      <w:proofErr w:type="spellStart"/>
      <w:r>
        <w:rPr>
          <w:rFonts w:ascii="Arial" w:hAnsi="Arial" w:cs="Arial"/>
          <w:color w:val="57565B"/>
          <w:sz w:val="19"/>
          <w:szCs w:val="19"/>
        </w:rPr>
        <w:t>juny</w:t>
      </w:r>
      <w:proofErr w:type="spellEnd"/>
      <w:r>
        <w:rPr>
          <w:rFonts w:ascii="Arial" w:hAnsi="Arial" w:cs="Arial"/>
          <w:color w:val="57565B"/>
          <w:sz w:val="19"/>
          <w:szCs w:val="19"/>
        </w:rPr>
        <w:t xml:space="preserve"> i </w:t>
      </w:r>
      <w:proofErr w:type="spellStart"/>
      <w:r>
        <w:rPr>
          <w:rFonts w:ascii="Arial" w:hAnsi="Arial" w:cs="Arial"/>
          <w:color w:val="57565B"/>
          <w:sz w:val="19"/>
          <w:szCs w:val="19"/>
        </w:rPr>
        <w:t>novembre</w:t>
      </w:r>
      <w:proofErr w:type="spellEnd"/>
      <w:r>
        <w:rPr>
          <w:rFonts w:ascii="Arial" w:hAnsi="Arial" w:cs="Arial"/>
          <w:color w:val="57565B"/>
          <w:sz w:val="19"/>
          <w:szCs w:val="19"/>
        </w:rPr>
        <w:t>).</w:t>
      </w:r>
    </w:p>
    <w:p w:rsidR="001E3565" w:rsidRDefault="001E3565" w:rsidP="001E3565">
      <w:pPr>
        <w:pStyle w:val="NormalWeb"/>
        <w:shd w:val="clear" w:color="auto" w:fill="FFFFFF"/>
        <w:spacing w:before="75" w:beforeAutospacing="0" w:after="75" w:afterAutospacing="0"/>
        <w:ind w:left="705" w:right="555"/>
        <w:jc w:val="both"/>
        <w:rPr>
          <w:rFonts w:ascii="Arial" w:hAnsi="Arial" w:cs="Arial"/>
          <w:color w:val="57565B"/>
          <w:sz w:val="19"/>
          <w:szCs w:val="19"/>
        </w:rPr>
      </w:pPr>
      <w:r>
        <w:rPr>
          <w:rFonts w:ascii="Arial" w:hAnsi="Arial" w:cs="Arial"/>
          <w:color w:val="57565B"/>
          <w:sz w:val="19"/>
          <w:szCs w:val="19"/>
        </w:rPr>
        <w:t xml:space="preserve">El </w:t>
      </w:r>
      <w:proofErr w:type="spellStart"/>
      <w:r>
        <w:rPr>
          <w:rFonts w:ascii="Arial" w:hAnsi="Arial" w:cs="Arial"/>
          <w:color w:val="57565B"/>
          <w:sz w:val="19"/>
          <w:szCs w:val="19"/>
        </w:rPr>
        <w:t>segon</w:t>
      </w:r>
      <w:proofErr w:type="spellEnd"/>
      <w:r>
        <w:rPr>
          <w:rFonts w:ascii="Arial" w:hAnsi="Arial" w:cs="Arial"/>
          <w:color w:val="57565B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57565B"/>
          <w:sz w:val="19"/>
          <w:szCs w:val="19"/>
        </w:rPr>
        <w:t>període</w:t>
      </w:r>
      <w:proofErr w:type="spellEnd"/>
      <w:r>
        <w:rPr>
          <w:rFonts w:ascii="Arial" w:hAnsi="Arial" w:cs="Arial"/>
          <w:color w:val="57565B"/>
          <w:sz w:val="19"/>
          <w:szCs w:val="19"/>
        </w:rPr>
        <w:t xml:space="preserve"> de matrícula </w:t>
      </w:r>
      <w:proofErr w:type="spellStart"/>
      <w:r>
        <w:rPr>
          <w:rFonts w:ascii="Arial" w:hAnsi="Arial" w:cs="Arial"/>
          <w:color w:val="57565B"/>
          <w:sz w:val="19"/>
          <w:szCs w:val="19"/>
        </w:rPr>
        <w:t>dóna</w:t>
      </w:r>
      <w:proofErr w:type="spellEnd"/>
      <w:r>
        <w:rPr>
          <w:rFonts w:ascii="Arial" w:hAnsi="Arial" w:cs="Arial"/>
          <w:color w:val="57565B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57565B"/>
          <w:sz w:val="19"/>
          <w:szCs w:val="19"/>
        </w:rPr>
        <w:t>dret</w:t>
      </w:r>
      <w:proofErr w:type="spellEnd"/>
      <w:r>
        <w:rPr>
          <w:rFonts w:ascii="Arial" w:hAnsi="Arial" w:cs="Arial"/>
          <w:color w:val="57565B"/>
          <w:sz w:val="19"/>
          <w:szCs w:val="19"/>
        </w:rPr>
        <w:t xml:space="preserve"> a presentar-se </w:t>
      </w:r>
      <w:proofErr w:type="spellStart"/>
      <w:r>
        <w:rPr>
          <w:rFonts w:ascii="Arial" w:hAnsi="Arial" w:cs="Arial"/>
          <w:color w:val="57565B"/>
          <w:sz w:val="19"/>
          <w:szCs w:val="19"/>
        </w:rPr>
        <w:t>solament</w:t>
      </w:r>
      <w:proofErr w:type="spellEnd"/>
      <w:r>
        <w:rPr>
          <w:rFonts w:ascii="Arial" w:hAnsi="Arial" w:cs="Arial"/>
          <w:color w:val="57565B"/>
          <w:sz w:val="19"/>
          <w:szCs w:val="19"/>
        </w:rPr>
        <w:t xml:space="preserve"> a les </w:t>
      </w:r>
      <w:proofErr w:type="spellStart"/>
      <w:r>
        <w:rPr>
          <w:rFonts w:ascii="Arial" w:hAnsi="Arial" w:cs="Arial"/>
          <w:color w:val="57565B"/>
          <w:sz w:val="19"/>
          <w:szCs w:val="19"/>
        </w:rPr>
        <w:t>proves</w:t>
      </w:r>
      <w:proofErr w:type="spellEnd"/>
      <w:r>
        <w:rPr>
          <w:rFonts w:ascii="Arial" w:hAnsi="Arial" w:cs="Arial"/>
          <w:color w:val="57565B"/>
          <w:sz w:val="19"/>
          <w:szCs w:val="19"/>
        </w:rPr>
        <w:t xml:space="preserve"> del </w:t>
      </w:r>
      <w:proofErr w:type="spellStart"/>
      <w:r>
        <w:rPr>
          <w:rFonts w:ascii="Arial" w:hAnsi="Arial" w:cs="Arial"/>
          <w:color w:val="57565B"/>
          <w:sz w:val="19"/>
          <w:szCs w:val="19"/>
        </w:rPr>
        <w:t>segon</w:t>
      </w:r>
      <w:proofErr w:type="spellEnd"/>
      <w:r>
        <w:rPr>
          <w:rFonts w:ascii="Arial" w:hAnsi="Arial" w:cs="Arial"/>
          <w:color w:val="57565B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57565B"/>
          <w:sz w:val="19"/>
          <w:szCs w:val="19"/>
        </w:rPr>
        <w:t>període</w:t>
      </w:r>
      <w:proofErr w:type="spellEnd"/>
      <w:r>
        <w:rPr>
          <w:rFonts w:ascii="Arial" w:hAnsi="Arial" w:cs="Arial"/>
          <w:color w:val="57565B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57565B"/>
          <w:sz w:val="19"/>
          <w:szCs w:val="19"/>
        </w:rPr>
        <w:t>d'exàmens</w:t>
      </w:r>
      <w:proofErr w:type="spellEnd"/>
      <w:r>
        <w:rPr>
          <w:rFonts w:ascii="Arial" w:hAnsi="Arial" w:cs="Arial"/>
          <w:color w:val="57565B"/>
          <w:sz w:val="19"/>
          <w:szCs w:val="19"/>
        </w:rPr>
        <w:t xml:space="preserve"> (</w:t>
      </w:r>
      <w:proofErr w:type="spellStart"/>
      <w:r>
        <w:rPr>
          <w:rFonts w:ascii="Arial" w:hAnsi="Arial" w:cs="Arial"/>
          <w:color w:val="57565B"/>
          <w:sz w:val="19"/>
          <w:szCs w:val="19"/>
        </w:rPr>
        <w:t>novembre</w:t>
      </w:r>
      <w:proofErr w:type="spellEnd"/>
      <w:r>
        <w:rPr>
          <w:rFonts w:ascii="Arial" w:hAnsi="Arial" w:cs="Arial"/>
          <w:color w:val="57565B"/>
          <w:sz w:val="19"/>
          <w:szCs w:val="19"/>
        </w:rPr>
        <w:t>).</w:t>
      </w:r>
    </w:p>
    <w:p w:rsidR="001E3565" w:rsidRPr="001E3565" w:rsidRDefault="001E3565">
      <w:pPr>
        <w:rPr>
          <w:lang w:val="es-ES"/>
        </w:rPr>
      </w:pPr>
    </w:p>
    <w:p w:rsidR="001E3565" w:rsidRPr="001E3565" w:rsidRDefault="001E3565" w:rsidP="001E3565">
      <w:pPr>
        <w:shd w:val="clear" w:color="auto" w:fill="1E5F8A"/>
        <w:spacing w:before="225" w:after="150" w:line="240" w:lineRule="auto"/>
        <w:outlineLvl w:val="1"/>
        <w:rPr>
          <w:rFonts w:ascii="Verdana" w:eastAsia="Times New Roman" w:hAnsi="Verdana" w:cs="Times New Roman"/>
          <w:b/>
          <w:bCs/>
          <w:color w:val="FFFFFF"/>
          <w:sz w:val="19"/>
          <w:szCs w:val="19"/>
          <w:lang w:val="es-ES" w:eastAsia="es-ES"/>
        </w:rPr>
      </w:pPr>
      <w:proofErr w:type="spellStart"/>
      <w:r w:rsidRPr="001E3565">
        <w:rPr>
          <w:rFonts w:ascii="Verdana" w:eastAsia="Times New Roman" w:hAnsi="Verdana" w:cs="Times New Roman"/>
          <w:b/>
          <w:bCs/>
          <w:color w:val="FFFFFF"/>
          <w:sz w:val="19"/>
          <w:szCs w:val="19"/>
          <w:lang w:val="es-ES" w:eastAsia="es-ES"/>
        </w:rPr>
        <w:t>Calendari</w:t>
      </w:r>
      <w:proofErr w:type="spellEnd"/>
      <w:r w:rsidRPr="001E3565">
        <w:rPr>
          <w:rFonts w:ascii="Verdana" w:eastAsia="Times New Roman" w:hAnsi="Verdana" w:cs="Times New Roman"/>
          <w:b/>
          <w:bCs/>
          <w:color w:val="FFFFFF"/>
          <w:sz w:val="19"/>
          <w:szCs w:val="19"/>
          <w:lang w:val="es-ES" w:eastAsia="es-ES"/>
        </w:rPr>
        <w:t xml:space="preserve"> </w:t>
      </w:r>
      <w:proofErr w:type="spellStart"/>
      <w:r w:rsidRPr="001E3565">
        <w:rPr>
          <w:rFonts w:ascii="Verdana" w:eastAsia="Times New Roman" w:hAnsi="Verdana" w:cs="Times New Roman"/>
          <w:b/>
          <w:bCs/>
          <w:color w:val="FFFFFF"/>
          <w:sz w:val="19"/>
          <w:szCs w:val="19"/>
          <w:lang w:val="es-ES" w:eastAsia="es-ES"/>
        </w:rPr>
        <w:t>proves</w:t>
      </w:r>
      <w:proofErr w:type="spellEnd"/>
      <w:r w:rsidRPr="001E3565">
        <w:rPr>
          <w:rFonts w:ascii="Verdana" w:eastAsia="Times New Roman" w:hAnsi="Verdana" w:cs="Times New Roman"/>
          <w:b/>
          <w:bCs/>
          <w:color w:val="FFFFFF"/>
          <w:sz w:val="19"/>
          <w:szCs w:val="19"/>
          <w:lang w:val="es-ES" w:eastAsia="es-ES"/>
        </w:rPr>
        <w:t xml:space="preserve"> 2016</w:t>
      </w:r>
    </w:p>
    <w:tbl>
      <w:tblPr>
        <w:tblW w:w="5000" w:type="pct"/>
        <w:tblCellSpacing w:w="0" w:type="dxa"/>
        <w:shd w:val="clear" w:color="auto" w:fill="FED99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"/>
        <w:gridCol w:w="2911"/>
        <w:gridCol w:w="2079"/>
        <w:gridCol w:w="2287"/>
        <w:gridCol w:w="1456"/>
        <w:gridCol w:w="312"/>
      </w:tblGrid>
      <w:tr w:rsidR="001E3565" w:rsidRPr="001E3565" w:rsidTr="001E3565">
        <w:trPr>
          <w:tblCellSpacing w:w="0" w:type="dxa"/>
        </w:trPr>
        <w:tc>
          <w:tcPr>
            <w:tcW w:w="150" w:type="pct"/>
            <w:shd w:val="clear" w:color="auto" w:fill="18535C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noProof/>
                <w:color w:val="57565B"/>
                <w:sz w:val="15"/>
                <w:szCs w:val="15"/>
                <w:lang w:val="es-ES" w:eastAsia="es-ES"/>
              </w:rPr>
              <w:drawing>
                <wp:inline distT="0" distB="0" distL="0" distR="0">
                  <wp:extent cx="10795" cy="10795"/>
                  <wp:effectExtent l="0" t="0" r="0" b="0"/>
                  <wp:docPr id="20" name="Imagen 20" descr="http://www.ceice.gva.es/polin/images/jqcv_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ceice.gva.es/polin/images/jqcv_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pct"/>
            <w:shd w:val="clear" w:color="auto" w:fill="18535C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proofErr w:type="spellStart"/>
            <w:r w:rsidRPr="001E3565">
              <w:rPr>
                <w:rFonts w:ascii="Arial" w:eastAsia="Times New Roman" w:hAnsi="Arial" w:cs="Arial"/>
                <w:color w:val="FFFFFF"/>
                <w:sz w:val="15"/>
                <w:szCs w:val="15"/>
                <w:lang w:val="es-ES" w:eastAsia="es-ES"/>
              </w:rPr>
              <w:t>Nivell</w:t>
            </w:r>
            <w:proofErr w:type="spellEnd"/>
          </w:p>
        </w:tc>
        <w:tc>
          <w:tcPr>
            <w:tcW w:w="1000" w:type="pct"/>
            <w:shd w:val="clear" w:color="auto" w:fill="18535C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FFFFFF"/>
                <w:sz w:val="15"/>
                <w:szCs w:val="15"/>
                <w:lang w:val="es-ES" w:eastAsia="es-ES"/>
              </w:rPr>
              <w:t xml:space="preserve">1r </w:t>
            </w:r>
            <w:proofErr w:type="spellStart"/>
            <w:r w:rsidRPr="001E3565">
              <w:rPr>
                <w:rFonts w:ascii="Arial" w:eastAsia="Times New Roman" w:hAnsi="Arial" w:cs="Arial"/>
                <w:color w:val="FFFFFF"/>
                <w:sz w:val="15"/>
                <w:szCs w:val="15"/>
                <w:lang w:val="es-ES" w:eastAsia="es-ES"/>
              </w:rPr>
              <w:t>període</w:t>
            </w:r>
            <w:proofErr w:type="spellEnd"/>
          </w:p>
        </w:tc>
        <w:tc>
          <w:tcPr>
            <w:tcW w:w="1100" w:type="pct"/>
            <w:shd w:val="clear" w:color="auto" w:fill="18535C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FFFFFF"/>
                <w:sz w:val="15"/>
                <w:szCs w:val="15"/>
                <w:lang w:val="es-ES" w:eastAsia="es-ES"/>
              </w:rPr>
              <w:t xml:space="preserve">2n </w:t>
            </w:r>
            <w:proofErr w:type="spellStart"/>
            <w:r w:rsidRPr="001E3565">
              <w:rPr>
                <w:rFonts w:ascii="Arial" w:eastAsia="Times New Roman" w:hAnsi="Arial" w:cs="Arial"/>
                <w:color w:val="FFFFFF"/>
                <w:sz w:val="15"/>
                <w:szCs w:val="15"/>
                <w:lang w:val="es-ES" w:eastAsia="es-ES"/>
              </w:rPr>
              <w:t>període</w:t>
            </w:r>
            <w:proofErr w:type="spellEnd"/>
          </w:p>
        </w:tc>
        <w:tc>
          <w:tcPr>
            <w:tcW w:w="700" w:type="pct"/>
            <w:shd w:val="clear" w:color="auto" w:fill="18535C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FFFFFF"/>
                <w:sz w:val="15"/>
                <w:szCs w:val="15"/>
                <w:lang w:val="es-ES" w:eastAsia="es-ES"/>
              </w:rPr>
              <w:t>Hora</w:t>
            </w:r>
          </w:p>
        </w:tc>
        <w:tc>
          <w:tcPr>
            <w:tcW w:w="150" w:type="pct"/>
            <w:shd w:val="clear" w:color="auto" w:fill="18535C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noProof/>
                <w:color w:val="FFFFFF"/>
                <w:sz w:val="15"/>
                <w:szCs w:val="15"/>
                <w:lang w:val="es-ES" w:eastAsia="es-ES"/>
              </w:rPr>
              <w:drawing>
                <wp:inline distT="0" distB="0" distL="0" distR="0">
                  <wp:extent cx="10795" cy="10795"/>
                  <wp:effectExtent l="0" t="0" r="0" b="0"/>
                  <wp:docPr id="19" name="Imagen 19" descr="http://www.ceice.gva.es/polin/images/jqcv_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ceice.gva.es/polin/images/jqcv_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565" w:rsidRPr="001E3565" w:rsidTr="001E3565">
        <w:trPr>
          <w:tblCellSpacing w:w="0" w:type="dxa"/>
        </w:trPr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 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N1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28/05/2016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05/11/2016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9:00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 </w:t>
            </w:r>
          </w:p>
        </w:tc>
      </w:tr>
      <w:tr w:rsidR="001E3565" w:rsidRPr="001E3565" w:rsidTr="001E3565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noProof/>
                <w:color w:val="57565B"/>
                <w:sz w:val="15"/>
                <w:szCs w:val="15"/>
                <w:lang w:val="es-ES" w:eastAsia="es-ES"/>
              </w:rPr>
              <w:drawing>
                <wp:inline distT="0" distB="0" distL="0" distR="0">
                  <wp:extent cx="10795" cy="10795"/>
                  <wp:effectExtent l="0" t="0" r="0" b="0"/>
                  <wp:docPr id="18" name="Imagen 18" descr="http://www.ceice.gva.es/polin/val/jqcv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ceice.gva.es/polin/val/jqcv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565" w:rsidRPr="001E3565" w:rsidTr="001E3565">
        <w:trPr>
          <w:tblCellSpacing w:w="0" w:type="dxa"/>
        </w:trPr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 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N2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04/06/2016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12/11/2016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9:00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 </w:t>
            </w:r>
          </w:p>
        </w:tc>
      </w:tr>
      <w:tr w:rsidR="001E3565" w:rsidRPr="001E3565" w:rsidTr="001E3565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noProof/>
                <w:color w:val="57565B"/>
                <w:sz w:val="15"/>
                <w:szCs w:val="15"/>
                <w:lang w:val="es-ES" w:eastAsia="es-ES"/>
              </w:rPr>
              <w:drawing>
                <wp:inline distT="0" distB="0" distL="0" distR="0">
                  <wp:extent cx="10795" cy="10795"/>
                  <wp:effectExtent l="0" t="0" r="0" b="0"/>
                  <wp:docPr id="17" name="Imagen 17" descr="http://www.ceice.gva.es/polin/val/jqcv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ceice.gva.es/polin/val/jqcv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565" w:rsidRPr="001E3565" w:rsidTr="001E3565">
        <w:trPr>
          <w:tblCellSpacing w:w="0" w:type="dxa"/>
        </w:trPr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 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N3 (primera fase)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28/05/2016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05/11/2016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9:00/12:00*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 </w:t>
            </w:r>
          </w:p>
        </w:tc>
      </w:tr>
      <w:tr w:rsidR="001E3565" w:rsidRPr="001E3565" w:rsidTr="001E3565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noProof/>
                <w:color w:val="57565B"/>
                <w:sz w:val="15"/>
                <w:szCs w:val="15"/>
                <w:lang w:val="es-ES" w:eastAsia="es-ES"/>
              </w:rPr>
              <w:drawing>
                <wp:inline distT="0" distB="0" distL="0" distR="0">
                  <wp:extent cx="10795" cy="10795"/>
                  <wp:effectExtent l="0" t="0" r="0" b="0"/>
                  <wp:docPr id="16" name="Imagen 16" descr="http://www.ceice.gva.es/polin/val/jqcv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ceice.gva.es/polin/val/jqcv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565" w:rsidRPr="001E3565" w:rsidTr="001E3565">
        <w:trPr>
          <w:tblCellSpacing w:w="0" w:type="dxa"/>
        </w:trPr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 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N3 (</w:t>
            </w:r>
            <w:proofErr w:type="spellStart"/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segona</w:t>
            </w:r>
            <w:proofErr w:type="spellEnd"/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 xml:space="preserve"> fase)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11/06/2016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19/11/2016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9:00*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 </w:t>
            </w:r>
          </w:p>
        </w:tc>
      </w:tr>
      <w:tr w:rsidR="001E3565" w:rsidRPr="001E3565" w:rsidTr="001E3565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noProof/>
                <w:color w:val="57565B"/>
                <w:sz w:val="15"/>
                <w:szCs w:val="15"/>
                <w:lang w:val="es-ES" w:eastAsia="es-ES"/>
              </w:rPr>
              <w:drawing>
                <wp:inline distT="0" distB="0" distL="0" distR="0">
                  <wp:extent cx="10795" cy="10795"/>
                  <wp:effectExtent l="0" t="0" r="0" b="0"/>
                  <wp:docPr id="15" name="Imagen 15" descr="http://www.ceice.gva.es/polin/val/jqcv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ceice.gva.es/polin/val/jqcv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565" w:rsidRPr="001E3565" w:rsidTr="001E3565">
        <w:trPr>
          <w:tblCellSpacing w:w="0" w:type="dxa"/>
        </w:trPr>
        <w:tc>
          <w:tcPr>
            <w:tcW w:w="0" w:type="auto"/>
            <w:shd w:val="clear" w:color="auto" w:fill="FED99E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 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N4 (primera fase)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04/06/2016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12/11/2016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9:00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 </w:t>
            </w:r>
          </w:p>
        </w:tc>
      </w:tr>
      <w:tr w:rsidR="001E3565" w:rsidRPr="001E3565" w:rsidTr="001E3565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noProof/>
                <w:color w:val="57565B"/>
                <w:sz w:val="15"/>
                <w:szCs w:val="15"/>
                <w:lang w:val="es-ES" w:eastAsia="es-ES"/>
              </w:rPr>
              <w:drawing>
                <wp:inline distT="0" distB="0" distL="0" distR="0">
                  <wp:extent cx="10795" cy="10795"/>
                  <wp:effectExtent l="0" t="0" r="0" b="0"/>
                  <wp:docPr id="14" name="Imagen 14" descr="http://www.ceice.gva.es/polin/val/jqcv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ceice.gva.es/polin/val/jqcv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565" w:rsidRPr="001E3565" w:rsidTr="001E3565">
        <w:trPr>
          <w:tblCellSpacing w:w="0" w:type="dxa"/>
        </w:trPr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 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N4 (</w:t>
            </w:r>
            <w:proofErr w:type="spellStart"/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segona</w:t>
            </w:r>
            <w:proofErr w:type="spellEnd"/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 xml:space="preserve"> fase)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18/06/2016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26/11/2016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9:00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 </w:t>
            </w:r>
          </w:p>
        </w:tc>
      </w:tr>
      <w:tr w:rsidR="001E3565" w:rsidRPr="001E3565" w:rsidTr="001E3565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noProof/>
                <w:color w:val="57565B"/>
                <w:sz w:val="15"/>
                <w:szCs w:val="15"/>
                <w:lang w:val="es-ES" w:eastAsia="es-ES"/>
              </w:rPr>
              <w:drawing>
                <wp:inline distT="0" distB="0" distL="0" distR="0">
                  <wp:extent cx="10795" cy="10795"/>
                  <wp:effectExtent l="0" t="0" r="0" b="0"/>
                  <wp:docPr id="13" name="Imagen 13" descr="http://www.ceice.gva.es/polin/val/jqcv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ceice.gva.es/polin/val/jqcv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565" w:rsidRPr="001E3565" w:rsidTr="001E3565">
        <w:trPr>
          <w:tblCellSpacing w:w="0" w:type="dxa"/>
        </w:trPr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 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N5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28/05/2016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05/11/2016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9:30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 </w:t>
            </w:r>
          </w:p>
        </w:tc>
      </w:tr>
      <w:tr w:rsidR="001E3565" w:rsidRPr="001E3565" w:rsidTr="001E3565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noProof/>
                <w:color w:val="57565B"/>
                <w:sz w:val="15"/>
                <w:szCs w:val="15"/>
                <w:lang w:val="es-ES" w:eastAsia="es-ES"/>
              </w:rPr>
              <w:drawing>
                <wp:inline distT="0" distB="0" distL="0" distR="0">
                  <wp:extent cx="10795" cy="10795"/>
                  <wp:effectExtent l="0" t="0" r="0" b="0"/>
                  <wp:docPr id="12" name="Imagen 12" descr="http://www.ceice.gva.es/polin/val/jqcv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ceice.gva.es/polin/val/jqcv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565" w:rsidRPr="001E3565" w:rsidTr="001E3565">
        <w:trPr>
          <w:tblCellSpacing w:w="0" w:type="dxa"/>
        </w:trPr>
        <w:tc>
          <w:tcPr>
            <w:tcW w:w="0" w:type="auto"/>
            <w:shd w:val="clear" w:color="auto" w:fill="FED99E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 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N6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18/06/2016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26/11/2016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9:30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 </w:t>
            </w:r>
          </w:p>
        </w:tc>
      </w:tr>
      <w:tr w:rsidR="001E3565" w:rsidRPr="001E3565" w:rsidTr="001E3565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noProof/>
                <w:color w:val="57565B"/>
                <w:sz w:val="15"/>
                <w:szCs w:val="15"/>
                <w:lang w:val="es-ES" w:eastAsia="es-ES"/>
              </w:rPr>
              <w:drawing>
                <wp:inline distT="0" distB="0" distL="0" distR="0">
                  <wp:extent cx="10795" cy="10795"/>
                  <wp:effectExtent l="0" t="0" r="0" b="0"/>
                  <wp:docPr id="11" name="Imagen 11" descr="http://www.ceice.gva.es/polin/val/jqcv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ceice.gva.es/polin/val/jqcv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565" w:rsidRPr="001E3565" w:rsidTr="001E3565">
        <w:trPr>
          <w:tblCellSpacing w:w="0" w:type="dxa"/>
        </w:trPr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 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N7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11/06/2016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19/11/2016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9:30</w:t>
            </w:r>
          </w:p>
        </w:tc>
        <w:tc>
          <w:tcPr>
            <w:tcW w:w="0" w:type="auto"/>
            <w:shd w:val="clear" w:color="auto" w:fill="FED99E"/>
            <w:vAlign w:val="center"/>
            <w:hideMark/>
          </w:tcPr>
          <w:p w:rsidR="001E3565" w:rsidRPr="001E3565" w:rsidRDefault="001E3565" w:rsidP="001E3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</w:pPr>
            <w:r w:rsidRPr="001E3565">
              <w:rPr>
                <w:rFonts w:ascii="Arial" w:eastAsia="Times New Roman" w:hAnsi="Arial" w:cs="Arial"/>
                <w:color w:val="57565B"/>
                <w:sz w:val="15"/>
                <w:szCs w:val="15"/>
                <w:lang w:val="es-ES" w:eastAsia="es-ES"/>
              </w:rPr>
              <w:t> </w:t>
            </w:r>
          </w:p>
        </w:tc>
      </w:tr>
    </w:tbl>
    <w:p w:rsidR="001E3565" w:rsidRPr="001E3565" w:rsidRDefault="001E3565" w:rsidP="001E3565">
      <w:pPr>
        <w:shd w:val="clear" w:color="auto" w:fill="FFFFFF"/>
        <w:spacing w:before="75" w:after="75" w:line="240" w:lineRule="auto"/>
        <w:ind w:left="225" w:right="75"/>
        <w:jc w:val="both"/>
        <w:rPr>
          <w:rFonts w:ascii="Arial" w:eastAsia="Times New Roman" w:hAnsi="Arial" w:cs="Arial"/>
          <w:color w:val="57565B"/>
          <w:sz w:val="17"/>
          <w:szCs w:val="17"/>
          <w:lang w:val="es-ES" w:eastAsia="es-ES"/>
        </w:rPr>
      </w:pPr>
      <w:r w:rsidRPr="001E3565">
        <w:rPr>
          <w:rFonts w:ascii="Arial" w:eastAsia="Times New Roman" w:hAnsi="Arial" w:cs="Arial"/>
          <w:b/>
          <w:bCs/>
          <w:color w:val="57565B"/>
          <w:sz w:val="17"/>
          <w:szCs w:val="17"/>
          <w:lang w:eastAsia="es-ES"/>
        </w:rPr>
        <w:t>Claus: N1</w:t>
      </w:r>
      <w:r w:rsidRPr="001E3565">
        <w:rPr>
          <w:rFonts w:ascii="Arial" w:eastAsia="Times New Roman" w:hAnsi="Arial" w:cs="Arial"/>
          <w:color w:val="57565B"/>
          <w:sz w:val="17"/>
          <w:szCs w:val="17"/>
          <w:lang w:eastAsia="es-ES"/>
        </w:rPr>
        <w:t>. Coneixements orals - </w:t>
      </w:r>
      <w:r w:rsidRPr="001E3565">
        <w:rPr>
          <w:rFonts w:ascii="Arial" w:eastAsia="Times New Roman" w:hAnsi="Arial" w:cs="Arial"/>
          <w:b/>
          <w:bCs/>
          <w:color w:val="57565B"/>
          <w:sz w:val="17"/>
          <w:szCs w:val="17"/>
          <w:lang w:eastAsia="es-ES"/>
        </w:rPr>
        <w:t>N2</w:t>
      </w:r>
      <w:r w:rsidRPr="001E3565">
        <w:rPr>
          <w:rFonts w:ascii="Arial" w:eastAsia="Times New Roman" w:hAnsi="Arial" w:cs="Arial"/>
          <w:color w:val="57565B"/>
          <w:sz w:val="17"/>
          <w:szCs w:val="17"/>
          <w:lang w:eastAsia="es-ES"/>
        </w:rPr>
        <w:t>. Grau elemental - </w:t>
      </w:r>
      <w:r w:rsidRPr="001E3565">
        <w:rPr>
          <w:rFonts w:ascii="Arial" w:eastAsia="Times New Roman" w:hAnsi="Arial" w:cs="Arial"/>
          <w:b/>
          <w:bCs/>
          <w:color w:val="57565B"/>
          <w:sz w:val="17"/>
          <w:szCs w:val="17"/>
          <w:lang w:eastAsia="es-ES"/>
        </w:rPr>
        <w:t>N3.</w:t>
      </w:r>
      <w:r w:rsidRPr="001E3565">
        <w:rPr>
          <w:rFonts w:ascii="Arial" w:eastAsia="Times New Roman" w:hAnsi="Arial" w:cs="Arial"/>
          <w:color w:val="57565B"/>
          <w:sz w:val="17"/>
          <w:szCs w:val="17"/>
          <w:lang w:eastAsia="es-ES"/>
        </w:rPr>
        <w:t> Grau mitjà - </w:t>
      </w:r>
      <w:r w:rsidRPr="001E3565">
        <w:rPr>
          <w:rFonts w:ascii="Arial" w:eastAsia="Times New Roman" w:hAnsi="Arial" w:cs="Arial"/>
          <w:b/>
          <w:bCs/>
          <w:color w:val="57565B"/>
          <w:sz w:val="17"/>
          <w:szCs w:val="17"/>
          <w:lang w:eastAsia="es-ES"/>
        </w:rPr>
        <w:t>N4.</w:t>
      </w:r>
      <w:r w:rsidRPr="001E3565">
        <w:rPr>
          <w:rFonts w:ascii="Arial" w:eastAsia="Times New Roman" w:hAnsi="Arial" w:cs="Arial"/>
          <w:color w:val="57565B"/>
          <w:sz w:val="17"/>
          <w:szCs w:val="17"/>
          <w:lang w:eastAsia="es-ES"/>
        </w:rPr>
        <w:t> </w:t>
      </w:r>
      <w:r w:rsidRPr="001E3565">
        <w:rPr>
          <w:rFonts w:ascii="Arial" w:eastAsia="Times New Roman" w:hAnsi="Arial" w:cs="Arial"/>
          <w:color w:val="57565B"/>
          <w:sz w:val="17"/>
          <w:szCs w:val="17"/>
          <w:lang w:val="es-ES" w:eastAsia="es-ES"/>
        </w:rPr>
        <w:t>Grau superior</w:t>
      </w:r>
      <w:r w:rsidRPr="001E3565">
        <w:rPr>
          <w:rFonts w:ascii="Arial" w:eastAsia="Times New Roman" w:hAnsi="Arial" w:cs="Arial"/>
          <w:color w:val="57565B"/>
          <w:sz w:val="17"/>
          <w:szCs w:val="17"/>
          <w:lang w:val="es-ES" w:eastAsia="es-ES"/>
        </w:rPr>
        <w:br/>
      </w:r>
      <w:r w:rsidRPr="001E3565">
        <w:rPr>
          <w:rFonts w:ascii="Arial" w:eastAsia="Times New Roman" w:hAnsi="Arial" w:cs="Arial"/>
          <w:b/>
          <w:bCs/>
          <w:color w:val="57565B"/>
          <w:sz w:val="17"/>
          <w:szCs w:val="17"/>
          <w:lang w:val="es-ES" w:eastAsia="es-ES"/>
        </w:rPr>
        <w:t>N5.</w:t>
      </w:r>
      <w:r w:rsidRPr="001E3565">
        <w:rPr>
          <w:rFonts w:ascii="Arial" w:eastAsia="Times New Roman" w:hAnsi="Arial" w:cs="Arial"/>
          <w:color w:val="57565B"/>
          <w:sz w:val="17"/>
          <w:szCs w:val="17"/>
          <w:lang w:val="es-ES" w:eastAsia="es-ES"/>
        </w:rPr>
        <w:t> </w:t>
      </w:r>
      <w:proofErr w:type="spellStart"/>
      <w:r w:rsidRPr="001E3565">
        <w:rPr>
          <w:rFonts w:ascii="Arial" w:eastAsia="Times New Roman" w:hAnsi="Arial" w:cs="Arial"/>
          <w:color w:val="57565B"/>
          <w:sz w:val="17"/>
          <w:szCs w:val="17"/>
          <w:lang w:val="es-ES" w:eastAsia="es-ES"/>
        </w:rPr>
        <w:t>Llenguatge</w:t>
      </w:r>
      <w:proofErr w:type="spellEnd"/>
      <w:r w:rsidRPr="001E3565">
        <w:rPr>
          <w:rFonts w:ascii="Arial" w:eastAsia="Times New Roman" w:hAnsi="Arial" w:cs="Arial"/>
          <w:color w:val="57565B"/>
          <w:sz w:val="17"/>
          <w:szCs w:val="17"/>
          <w:lang w:val="es-ES" w:eastAsia="es-ES"/>
        </w:rPr>
        <w:t xml:space="preserve"> </w:t>
      </w:r>
      <w:proofErr w:type="spellStart"/>
      <w:r w:rsidRPr="001E3565">
        <w:rPr>
          <w:rFonts w:ascii="Arial" w:eastAsia="Times New Roman" w:hAnsi="Arial" w:cs="Arial"/>
          <w:color w:val="57565B"/>
          <w:sz w:val="17"/>
          <w:szCs w:val="17"/>
          <w:lang w:val="es-ES" w:eastAsia="es-ES"/>
        </w:rPr>
        <w:t>administratiu</w:t>
      </w:r>
      <w:proofErr w:type="spellEnd"/>
      <w:r w:rsidRPr="001E3565">
        <w:rPr>
          <w:rFonts w:ascii="Arial" w:eastAsia="Times New Roman" w:hAnsi="Arial" w:cs="Arial"/>
          <w:color w:val="57565B"/>
          <w:sz w:val="17"/>
          <w:szCs w:val="17"/>
          <w:lang w:val="es-ES" w:eastAsia="es-ES"/>
        </w:rPr>
        <w:t xml:space="preserve"> -</w:t>
      </w:r>
      <w:r w:rsidRPr="001E3565">
        <w:rPr>
          <w:rFonts w:ascii="Arial" w:eastAsia="Times New Roman" w:hAnsi="Arial" w:cs="Arial"/>
          <w:b/>
          <w:bCs/>
          <w:color w:val="57565B"/>
          <w:sz w:val="17"/>
          <w:szCs w:val="17"/>
          <w:lang w:val="es-ES" w:eastAsia="es-ES"/>
        </w:rPr>
        <w:t> N6.</w:t>
      </w:r>
      <w:r w:rsidRPr="001E3565">
        <w:rPr>
          <w:rFonts w:ascii="Arial" w:eastAsia="Times New Roman" w:hAnsi="Arial" w:cs="Arial"/>
          <w:color w:val="57565B"/>
          <w:sz w:val="17"/>
          <w:szCs w:val="17"/>
          <w:lang w:val="es-ES" w:eastAsia="es-ES"/>
        </w:rPr>
        <w:t> </w:t>
      </w:r>
      <w:proofErr w:type="spellStart"/>
      <w:r w:rsidRPr="001E3565">
        <w:rPr>
          <w:rFonts w:ascii="Arial" w:eastAsia="Times New Roman" w:hAnsi="Arial" w:cs="Arial"/>
          <w:color w:val="57565B"/>
          <w:sz w:val="17"/>
          <w:szCs w:val="17"/>
          <w:lang w:val="es-ES" w:eastAsia="es-ES"/>
        </w:rPr>
        <w:t>Correcció</w:t>
      </w:r>
      <w:proofErr w:type="spellEnd"/>
      <w:r w:rsidRPr="001E3565">
        <w:rPr>
          <w:rFonts w:ascii="Arial" w:eastAsia="Times New Roman" w:hAnsi="Arial" w:cs="Arial"/>
          <w:color w:val="57565B"/>
          <w:sz w:val="17"/>
          <w:szCs w:val="17"/>
          <w:lang w:val="es-ES" w:eastAsia="es-ES"/>
        </w:rPr>
        <w:t xml:space="preserve"> de textos - </w:t>
      </w:r>
      <w:r w:rsidRPr="001E3565">
        <w:rPr>
          <w:rFonts w:ascii="Arial" w:eastAsia="Times New Roman" w:hAnsi="Arial" w:cs="Arial"/>
          <w:b/>
          <w:bCs/>
          <w:color w:val="57565B"/>
          <w:sz w:val="17"/>
          <w:szCs w:val="17"/>
          <w:lang w:val="es-ES" w:eastAsia="es-ES"/>
        </w:rPr>
        <w:t>N7.</w:t>
      </w:r>
      <w:r w:rsidRPr="001E3565">
        <w:rPr>
          <w:rFonts w:ascii="Arial" w:eastAsia="Times New Roman" w:hAnsi="Arial" w:cs="Arial"/>
          <w:color w:val="57565B"/>
          <w:sz w:val="17"/>
          <w:szCs w:val="17"/>
          <w:lang w:val="es-ES" w:eastAsia="es-ES"/>
        </w:rPr>
        <w:t> </w:t>
      </w:r>
      <w:proofErr w:type="spellStart"/>
      <w:r w:rsidRPr="001E3565">
        <w:rPr>
          <w:rFonts w:ascii="Arial" w:eastAsia="Times New Roman" w:hAnsi="Arial" w:cs="Arial"/>
          <w:color w:val="57565B"/>
          <w:sz w:val="17"/>
          <w:szCs w:val="17"/>
          <w:lang w:val="es-ES" w:eastAsia="es-ES"/>
        </w:rPr>
        <w:t>Llenguatge</w:t>
      </w:r>
      <w:proofErr w:type="spellEnd"/>
      <w:r w:rsidRPr="001E3565">
        <w:rPr>
          <w:rFonts w:ascii="Arial" w:eastAsia="Times New Roman" w:hAnsi="Arial" w:cs="Arial"/>
          <w:color w:val="57565B"/>
          <w:sz w:val="17"/>
          <w:szCs w:val="17"/>
          <w:lang w:val="es-ES" w:eastAsia="es-ES"/>
        </w:rPr>
        <w:t xml:space="preserve"> en </w:t>
      </w:r>
      <w:proofErr w:type="spellStart"/>
      <w:r w:rsidRPr="001E3565">
        <w:rPr>
          <w:rFonts w:ascii="Arial" w:eastAsia="Times New Roman" w:hAnsi="Arial" w:cs="Arial"/>
          <w:color w:val="57565B"/>
          <w:sz w:val="17"/>
          <w:szCs w:val="17"/>
          <w:lang w:val="es-ES" w:eastAsia="es-ES"/>
        </w:rPr>
        <w:t>els</w:t>
      </w:r>
      <w:proofErr w:type="spellEnd"/>
      <w:r w:rsidRPr="001E3565">
        <w:rPr>
          <w:rFonts w:ascii="Arial" w:eastAsia="Times New Roman" w:hAnsi="Arial" w:cs="Arial"/>
          <w:color w:val="57565B"/>
          <w:sz w:val="17"/>
          <w:szCs w:val="17"/>
          <w:lang w:val="es-ES" w:eastAsia="es-ES"/>
        </w:rPr>
        <w:t xml:space="preserve"> </w:t>
      </w:r>
      <w:proofErr w:type="spellStart"/>
      <w:r w:rsidRPr="001E3565">
        <w:rPr>
          <w:rFonts w:ascii="Arial" w:eastAsia="Times New Roman" w:hAnsi="Arial" w:cs="Arial"/>
          <w:color w:val="57565B"/>
          <w:sz w:val="17"/>
          <w:szCs w:val="17"/>
          <w:lang w:val="es-ES" w:eastAsia="es-ES"/>
        </w:rPr>
        <w:t>mitjans</w:t>
      </w:r>
      <w:proofErr w:type="spellEnd"/>
      <w:r w:rsidRPr="001E3565">
        <w:rPr>
          <w:rFonts w:ascii="Arial" w:eastAsia="Times New Roman" w:hAnsi="Arial" w:cs="Arial"/>
          <w:color w:val="57565B"/>
          <w:sz w:val="17"/>
          <w:szCs w:val="17"/>
          <w:lang w:val="es-ES" w:eastAsia="es-ES"/>
        </w:rPr>
        <w:t xml:space="preserve"> de </w:t>
      </w:r>
      <w:proofErr w:type="spellStart"/>
      <w:r w:rsidRPr="001E3565">
        <w:rPr>
          <w:rFonts w:ascii="Arial" w:eastAsia="Times New Roman" w:hAnsi="Arial" w:cs="Arial"/>
          <w:color w:val="57565B"/>
          <w:sz w:val="17"/>
          <w:szCs w:val="17"/>
          <w:lang w:val="es-ES" w:eastAsia="es-ES"/>
        </w:rPr>
        <w:t>comunicació</w:t>
      </w:r>
      <w:proofErr w:type="spellEnd"/>
    </w:p>
    <w:p w:rsidR="001E3565" w:rsidRDefault="001E3565"/>
    <w:p w:rsidR="001E3565" w:rsidRPr="001E3565" w:rsidRDefault="001E3565" w:rsidP="001E3565">
      <w:pPr>
        <w:rPr>
          <w:lang w:val="es-ES"/>
        </w:rPr>
      </w:pPr>
      <w:proofErr w:type="spellStart"/>
      <w:r w:rsidRPr="001E3565">
        <w:rPr>
          <w:lang w:val="es-ES"/>
        </w:rPr>
        <w:t>Més</w:t>
      </w:r>
      <w:proofErr w:type="spellEnd"/>
      <w:r w:rsidRPr="001E3565">
        <w:rPr>
          <w:lang w:val="es-ES"/>
        </w:rPr>
        <w:t xml:space="preserve"> </w:t>
      </w:r>
      <w:proofErr w:type="spellStart"/>
      <w:r w:rsidRPr="001E3565">
        <w:rPr>
          <w:lang w:val="es-ES"/>
        </w:rPr>
        <w:t>info</w:t>
      </w:r>
      <w:proofErr w:type="spellEnd"/>
      <w:r w:rsidRPr="001E3565">
        <w:rPr>
          <w:lang w:val="es-ES"/>
        </w:rPr>
        <w:t xml:space="preserve">: </w:t>
      </w:r>
      <w:r w:rsidRPr="001E3565">
        <w:rPr>
          <w:lang w:val="es-ES"/>
        </w:rPr>
        <w:t>http://www.ceice.gva.es/polin/val/jqcv/proves.html</w:t>
      </w:r>
    </w:p>
    <w:p w:rsidR="001E3565" w:rsidRPr="001E3565" w:rsidRDefault="001E3565">
      <w:pPr>
        <w:rPr>
          <w:lang w:val="es-ES"/>
        </w:rPr>
      </w:pPr>
    </w:p>
    <w:sectPr w:rsidR="001E3565" w:rsidRPr="001E3565" w:rsidSect="001E3565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B9E" w:rsidRDefault="00482B9E" w:rsidP="001E3565">
      <w:pPr>
        <w:spacing w:after="0" w:line="240" w:lineRule="auto"/>
      </w:pPr>
      <w:r>
        <w:separator/>
      </w:r>
    </w:p>
  </w:endnote>
  <w:endnote w:type="continuationSeparator" w:id="0">
    <w:p w:rsidR="00482B9E" w:rsidRDefault="00482B9E" w:rsidP="001E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B9E" w:rsidRDefault="00482B9E" w:rsidP="001E3565">
      <w:pPr>
        <w:spacing w:after="0" w:line="240" w:lineRule="auto"/>
      </w:pPr>
      <w:r>
        <w:separator/>
      </w:r>
    </w:p>
  </w:footnote>
  <w:footnote w:type="continuationSeparator" w:id="0">
    <w:p w:rsidR="00482B9E" w:rsidRDefault="00482B9E" w:rsidP="001E3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16A34"/>
    <w:multiLevelType w:val="multilevel"/>
    <w:tmpl w:val="4714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65"/>
    <w:rsid w:val="001E3565"/>
    <w:rsid w:val="00482B9E"/>
    <w:rsid w:val="00A3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8FE8E-FED2-4FB7-98E2-7A83B15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e-DE"/>
    </w:rPr>
  </w:style>
  <w:style w:type="paragraph" w:styleId="Ttulo2">
    <w:name w:val="heading 2"/>
    <w:basedOn w:val="Normal"/>
    <w:link w:val="Ttulo2Car"/>
    <w:uiPriority w:val="9"/>
    <w:qFormat/>
    <w:rsid w:val="001E3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E356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E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E3565"/>
    <w:rPr>
      <w:b/>
      <w:bCs/>
    </w:rPr>
  </w:style>
  <w:style w:type="character" w:customStyle="1" w:styleId="apple-converted-space">
    <w:name w:val="apple-converted-space"/>
    <w:basedOn w:val="Fuentedeprrafopredeter"/>
    <w:rsid w:val="001E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Administrador2</dc:creator>
  <cp:keywords/>
  <dc:description/>
  <cp:lastModifiedBy>Administrador2</cp:lastModifiedBy>
  <cp:revision>1</cp:revision>
  <dcterms:created xsi:type="dcterms:W3CDTF">2016-04-04T17:53:00Z</dcterms:created>
  <dcterms:modified xsi:type="dcterms:W3CDTF">2016-04-04T17:59:00Z</dcterms:modified>
</cp:coreProperties>
</file>